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9" w:rsidRPr="00F81063" w:rsidRDefault="00DE3F46">
      <w:pPr>
        <w:rPr>
          <w:rFonts w:ascii="Garamond" w:hAnsi="Garamond"/>
          <w:b/>
          <w:sz w:val="24"/>
          <w:szCs w:val="24"/>
          <w:lang w:val="en-GB"/>
        </w:rPr>
      </w:pPr>
      <w:r w:rsidRPr="00F81063">
        <w:rPr>
          <w:rFonts w:ascii="Garamond" w:hAnsi="Garamond"/>
          <w:b/>
          <w:sz w:val="24"/>
          <w:szCs w:val="24"/>
          <w:lang w:val="en-GB"/>
        </w:rPr>
        <w:t xml:space="preserve">Thesis titles </w:t>
      </w:r>
    </w:p>
    <w:p w:rsidR="00DE3F46" w:rsidRPr="00F81063" w:rsidRDefault="00DE3F46">
      <w:pPr>
        <w:rPr>
          <w:rFonts w:ascii="Garamond" w:hAnsi="Garamond"/>
          <w:sz w:val="24"/>
          <w:szCs w:val="24"/>
          <w:lang w:val="en-GB"/>
        </w:rPr>
      </w:pPr>
    </w:p>
    <w:p w:rsidR="00DE3F46" w:rsidRPr="00F81063" w:rsidRDefault="00DE3F46">
      <w:pPr>
        <w:rPr>
          <w:rFonts w:ascii="Garamond" w:hAnsi="Garamond"/>
          <w:b/>
          <w:sz w:val="24"/>
          <w:szCs w:val="24"/>
          <w:lang w:val="en-GB"/>
        </w:rPr>
      </w:pPr>
      <w:r w:rsidRPr="00F81063">
        <w:rPr>
          <w:rFonts w:ascii="Garamond" w:hAnsi="Garamond"/>
          <w:b/>
          <w:sz w:val="24"/>
          <w:szCs w:val="24"/>
          <w:lang w:val="en-GB"/>
        </w:rPr>
        <w:t>Film Theory Specialisation</w:t>
      </w:r>
    </w:p>
    <w:p w:rsidR="007C6BC0" w:rsidRPr="00F81063" w:rsidRDefault="007C6BC0">
      <w:pPr>
        <w:rPr>
          <w:rFonts w:ascii="Garamond" w:hAnsi="Garamond"/>
          <w:sz w:val="24"/>
          <w:szCs w:val="24"/>
          <w:lang w:val="en-GB"/>
        </w:rPr>
      </w:pPr>
    </w:p>
    <w:p w:rsidR="007C6BC0" w:rsidRPr="00A434AA" w:rsidRDefault="007C6BC0">
      <w:pPr>
        <w:rPr>
          <w:rFonts w:ascii="Garamond" w:hAnsi="Garamond"/>
          <w:i/>
          <w:sz w:val="24"/>
          <w:szCs w:val="24"/>
          <w:lang w:val="en-GB"/>
        </w:rPr>
      </w:pPr>
      <w:r w:rsidRPr="00A434AA">
        <w:rPr>
          <w:rFonts w:ascii="Garamond" w:hAnsi="Garamond"/>
          <w:i/>
          <w:sz w:val="24"/>
          <w:szCs w:val="24"/>
          <w:lang w:val="en-GB"/>
        </w:rPr>
        <w:t>Graduated students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36"/>
      </w:tblGrid>
      <w:tr w:rsidR="00A04199" w:rsidRPr="00A434AA" w:rsidTr="00F81063">
        <w:tc>
          <w:tcPr>
            <w:tcW w:w="6836" w:type="dxa"/>
          </w:tcPr>
          <w:p w:rsidR="00A04199" w:rsidRPr="00A434AA" w:rsidRDefault="00A04199" w:rsidP="00E03AA4">
            <w:pPr>
              <w:rPr>
                <w:rFonts w:ascii="Garamond" w:hAnsi="Garamond"/>
                <w:i/>
                <w:lang w:val="en-GB"/>
              </w:rPr>
            </w:pPr>
            <w:r w:rsidRPr="00A434AA">
              <w:rPr>
                <w:rFonts w:ascii="Garamond" w:hAnsi="Garamond"/>
                <w:i/>
                <w:lang w:val="en-GB"/>
              </w:rPr>
              <w:t>Thesis Title</w:t>
            </w:r>
          </w:p>
        </w:tc>
      </w:tr>
      <w:tr w:rsidR="00A04199" w:rsidRPr="00A434AA" w:rsidTr="00F81063">
        <w:tc>
          <w:tcPr>
            <w:tcW w:w="6836" w:type="dxa"/>
          </w:tcPr>
          <w:p w:rsidR="00A04199" w:rsidRPr="00A434AA" w:rsidRDefault="00A04199" w:rsidP="00841D28">
            <w:pPr>
              <w:jc w:val="both"/>
              <w:rPr>
                <w:rFonts w:ascii="Garamond" w:hAnsi="Garamond"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>Mimetic Assimilation under the Imposition of Globalized Cinema: Hollywood</w:t>
            </w:r>
          </w:p>
          <w:p w:rsidR="00A04199" w:rsidRPr="00A434AA" w:rsidRDefault="00A04199" w:rsidP="00841D28">
            <w:pPr>
              <w:jc w:val="both"/>
              <w:rPr>
                <w:b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 xml:space="preserve">Similarities &amp; Dissimilarities in regards to the films: G.O.R.A, A.R.O.G, </w:t>
            </w:r>
            <w:proofErr w:type="spellStart"/>
            <w:r w:rsidRPr="00A434AA">
              <w:rPr>
                <w:rFonts w:ascii="Garamond" w:hAnsi="Garamond"/>
                <w:lang w:val="en-GB"/>
              </w:rPr>
              <w:t>Yahsi</w:t>
            </w:r>
            <w:proofErr w:type="spellEnd"/>
            <w:r w:rsidRPr="00A434AA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A434AA">
              <w:rPr>
                <w:rFonts w:ascii="Garamond" w:hAnsi="Garamond"/>
                <w:lang w:val="en-GB"/>
              </w:rPr>
              <w:t>Bati</w:t>
            </w:r>
            <w:proofErr w:type="spellEnd"/>
            <w:r w:rsidRPr="00A434AA">
              <w:rPr>
                <w:rFonts w:ascii="Garamond" w:hAnsi="Garamond"/>
                <w:lang w:val="en-GB"/>
              </w:rPr>
              <w:t xml:space="preserve"> (Ottoman Cowboys)</w:t>
            </w:r>
          </w:p>
        </w:tc>
      </w:tr>
      <w:tr w:rsidR="00A04199" w:rsidRPr="00A434AA" w:rsidTr="00F81063">
        <w:tc>
          <w:tcPr>
            <w:tcW w:w="6836" w:type="dxa"/>
          </w:tcPr>
          <w:p w:rsidR="00A04199" w:rsidRPr="00A434AA" w:rsidRDefault="00A04199" w:rsidP="00E03AA4">
            <w:pPr>
              <w:rPr>
                <w:rFonts w:ascii="Garamond" w:hAnsi="Garamond"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>Reading the Production, Distribution and Presentation of Contemporary Non-Fiction Romanian Cinema from a Post-Colonial Perspective</w:t>
            </w:r>
          </w:p>
        </w:tc>
      </w:tr>
      <w:tr w:rsidR="00A04199" w:rsidRPr="00A434AA" w:rsidTr="00F81063">
        <w:tc>
          <w:tcPr>
            <w:tcW w:w="6836" w:type="dxa"/>
          </w:tcPr>
          <w:p w:rsidR="00A04199" w:rsidRPr="00A434AA" w:rsidRDefault="00A04199" w:rsidP="00E03AA4">
            <w:pPr>
              <w:rPr>
                <w:rFonts w:ascii="Garamond" w:hAnsi="Garamond"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>A Feminist Critique to Representation of Women in Iranian Cinema</w:t>
            </w:r>
          </w:p>
        </w:tc>
      </w:tr>
      <w:tr w:rsidR="00A04199" w:rsidRPr="00A434AA" w:rsidTr="00F81063">
        <w:tc>
          <w:tcPr>
            <w:tcW w:w="6836" w:type="dxa"/>
          </w:tcPr>
          <w:p w:rsidR="00A04199" w:rsidRPr="00A434AA" w:rsidRDefault="00A04199" w:rsidP="00E03AA4">
            <w:pPr>
              <w:rPr>
                <w:rFonts w:ascii="Garamond" w:hAnsi="Garamond"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>Representation of Death in Disney Films</w:t>
            </w:r>
          </w:p>
        </w:tc>
      </w:tr>
      <w:tr w:rsidR="00A04199" w:rsidRPr="00A434AA" w:rsidTr="00F81063">
        <w:tc>
          <w:tcPr>
            <w:tcW w:w="6836" w:type="dxa"/>
          </w:tcPr>
          <w:p w:rsidR="00A04199" w:rsidRPr="00A434AA" w:rsidRDefault="00A04199" w:rsidP="00E03AA4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Changes in the Representation of Roma Identity in Hungarian Cinema</w:t>
            </w:r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Representation of perpetrators in contemporary documentaries </w:t>
            </w:r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color w:val="000000"/>
                <w:lang w:val="en-GB"/>
              </w:rPr>
              <w:t xml:space="preserve">Tragic items in </w:t>
            </w:r>
            <w:proofErr w:type="spellStart"/>
            <w:r w:rsidRPr="00A434AA">
              <w:rPr>
                <w:rFonts w:ascii="Garamond" w:hAnsi="Garamond" w:cstheme="minorHAnsi"/>
                <w:color w:val="000000"/>
                <w:lang w:val="en-GB"/>
              </w:rPr>
              <w:t>Béla</w:t>
            </w:r>
            <w:proofErr w:type="spellEnd"/>
            <w:r w:rsidRPr="00A434AA">
              <w:rPr>
                <w:rFonts w:ascii="Garamond" w:hAnsi="Garamond" w:cstheme="minorHAnsi"/>
                <w:color w:val="000000"/>
                <w:lang w:val="en-GB"/>
              </w:rPr>
              <w:t xml:space="preserve"> </w:t>
            </w:r>
            <w:proofErr w:type="spellStart"/>
            <w:r w:rsidRPr="00A434AA">
              <w:rPr>
                <w:rFonts w:ascii="Garamond" w:hAnsi="Garamond" w:cstheme="minorHAnsi"/>
                <w:color w:val="000000"/>
                <w:lang w:val="en-GB"/>
              </w:rPr>
              <w:t>Tarr’s</w:t>
            </w:r>
            <w:proofErr w:type="spellEnd"/>
            <w:r w:rsidRPr="00A434AA">
              <w:rPr>
                <w:rFonts w:ascii="Garamond" w:hAnsi="Garamond" w:cstheme="minorHAnsi"/>
                <w:color w:val="000000"/>
                <w:lang w:val="en-GB"/>
              </w:rPr>
              <w:t xml:space="preserve"> films</w:t>
            </w:r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lang w:val="en-GB"/>
              </w:rPr>
            </w:pPr>
            <w:r w:rsidRPr="00357A66">
              <w:rPr>
                <w:rFonts w:ascii="Garamond" w:hAnsi="Garamond" w:cstheme="minorHAnsi"/>
                <w:lang w:val="en-US"/>
              </w:rPr>
              <w:t xml:space="preserve">The Change of The Role of the Women in </w:t>
            </w:r>
            <w:proofErr w:type="spellStart"/>
            <w:r w:rsidRPr="00357A66">
              <w:rPr>
                <w:rFonts w:ascii="Garamond" w:hAnsi="Garamond" w:cstheme="minorHAnsi"/>
                <w:lang w:val="en-US"/>
              </w:rPr>
              <w:t>Atif</w:t>
            </w:r>
            <w:proofErr w:type="spellEnd"/>
            <w:r w:rsidRPr="00357A66">
              <w:rPr>
                <w:rFonts w:ascii="Garamond" w:hAnsi="Garamond" w:cstheme="minorHAnsi"/>
                <w:lang w:val="en-US"/>
              </w:rPr>
              <w:t xml:space="preserve"> </w:t>
            </w:r>
            <w:proofErr w:type="spellStart"/>
            <w:r w:rsidRPr="00357A66">
              <w:rPr>
                <w:rFonts w:ascii="Garamond" w:hAnsi="Garamond" w:cstheme="minorHAnsi"/>
                <w:lang w:val="en-US"/>
              </w:rPr>
              <w:t>Yilmaz</w:t>
            </w:r>
            <w:proofErr w:type="spellEnd"/>
            <w:r w:rsidRPr="00357A66">
              <w:rPr>
                <w:rFonts w:ascii="Garamond" w:hAnsi="Garamond" w:cstheme="minorHAnsi"/>
                <w:lang w:val="en-US"/>
              </w:rPr>
              <w:t xml:space="preserve"> films in the 1980s</w:t>
            </w:r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lang w:val="en-GB"/>
              </w:rPr>
            </w:pPr>
            <w:r w:rsidRPr="00000D0C">
              <w:rPr>
                <w:rFonts w:ascii="Garamond" w:hAnsi="Garamond" w:cstheme="minorHAnsi"/>
                <w:lang w:val="en-US"/>
              </w:rPr>
              <w:t>Thought of Outside</w:t>
            </w:r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 xml:space="preserve">The Chinese Elements in </w:t>
            </w:r>
            <w:proofErr w:type="spellStart"/>
            <w:r w:rsidRPr="00A434AA">
              <w:rPr>
                <w:rFonts w:ascii="Garamond" w:hAnsi="Garamond" w:cstheme="minorHAnsi"/>
                <w:lang w:val="en-GB"/>
              </w:rPr>
              <w:t>Hou</w:t>
            </w:r>
            <w:proofErr w:type="spellEnd"/>
            <w:r w:rsidRPr="00A434AA">
              <w:rPr>
                <w:rFonts w:ascii="Garamond" w:hAnsi="Garamond" w:cstheme="minorHAnsi"/>
                <w:lang w:val="en-GB"/>
              </w:rPr>
              <w:t xml:space="preserve"> Hsiao </w:t>
            </w:r>
            <w:proofErr w:type="spellStart"/>
            <w:r w:rsidRPr="00A434AA">
              <w:rPr>
                <w:rFonts w:ascii="Garamond" w:hAnsi="Garamond" w:cstheme="minorHAnsi"/>
                <w:lang w:val="en-GB"/>
              </w:rPr>
              <w:t>Hsien’s</w:t>
            </w:r>
            <w:proofErr w:type="spellEnd"/>
            <w:r w:rsidRPr="00A434AA">
              <w:rPr>
                <w:rFonts w:ascii="Garamond" w:hAnsi="Garamond" w:cstheme="minorHAnsi"/>
                <w:lang w:val="en-GB"/>
              </w:rPr>
              <w:t xml:space="preserve"> Films</w:t>
            </w:r>
          </w:p>
        </w:tc>
      </w:tr>
      <w:tr w:rsidR="00937256" w:rsidRPr="003F2A30" w:rsidTr="00937256">
        <w:tc>
          <w:tcPr>
            <w:tcW w:w="6836" w:type="dxa"/>
          </w:tcPr>
          <w:p w:rsidR="00937256" w:rsidRPr="003F2A30" w:rsidRDefault="00937256" w:rsidP="00344EF0">
            <w:pPr>
              <w:rPr>
                <w:rFonts w:ascii="Garamond" w:hAnsi="Garamond" w:cstheme="minorHAnsi"/>
                <w:iCs/>
                <w:color w:val="000000"/>
                <w:lang w:val="en-US"/>
              </w:rPr>
            </w:pPr>
            <w:proofErr w:type="spellStart"/>
            <w:r w:rsidRPr="003F2A30">
              <w:rPr>
                <w:rFonts w:ascii="Garamond" w:hAnsi="Garamond"/>
              </w:rPr>
              <w:t>Phenomenon</w:t>
            </w:r>
            <w:proofErr w:type="spellEnd"/>
            <w:r w:rsidRPr="003F2A30">
              <w:rPr>
                <w:rFonts w:ascii="Garamond" w:hAnsi="Garamond"/>
              </w:rPr>
              <w:t xml:space="preserve"> of </w:t>
            </w:r>
            <w:proofErr w:type="spellStart"/>
            <w:r w:rsidRPr="003F2A30">
              <w:rPr>
                <w:rFonts w:ascii="Garamond" w:hAnsi="Garamond"/>
              </w:rPr>
              <w:t>Photographic</w:t>
            </w:r>
            <w:proofErr w:type="spellEnd"/>
            <w:r w:rsidRPr="003F2A30">
              <w:rPr>
                <w:rFonts w:ascii="Garamond" w:hAnsi="Garamond"/>
              </w:rPr>
              <w:t xml:space="preserve"> Image and </w:t>
            </w:r>
            <w:proofErr w:type="spellStart"/>
            <w:r w:rsidRPr="003F2A30">
              <w:rPr>
                <w:rFonts w:ascii="Garamond" w:hAnsi="Garamond"/>
              </w:rPr>
              <w:t>Cinematic</w:t>
            </w:r>
            <w:proofErr w:type="spellEnd"/>
            <w:r w:rsidRPr="003F2A30">
              <w:rPr>
                <w:rFonts w:ascii="Garamond" w:hAnsi="Garamond"/>
              </w:rPr>
              <w:t xml:space="preserve"> </w:t>
            </w:r>
            <w:proofErr w:type="spellStart"/>
            <w:r w:rsidRPr="003F2A30">
              <w:rPr>
                <w:rFonts w:ascii="Garamond" w:hAnsi="Garamond"/>
              </w:rPr>
              <w:t>Flashback</w:t>
            </w:r>
            <w:proofErr w:type="spellEnd"/>
          </w:p>
        </w:tc>
      </w:tr>
      <w:tr w:rsidR="00937256" w:rsidRPr="00A434AA" w:rsidTr="00937256">
        <w:tc>
          <w:tcPr>
            <w:tcW w:w="6836" w:type="dxa"/>
          </w:tcPr>
          <w:p w:rsidR="00937256" w:rsidRPr="00A434AA" w:rsidRDefault="00937256" w:rsidP="00344EF0">
            <w:pPr>
              <w:rPr>
                <w:rFonts w:ascii="Garamond" w:hAnsi="Garamond" w:cstheme="minorHAnsi"/>
                <w:b/>
                <w:lang w:val="en-GB"/>
              </w:rPr>
            </w:pPr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>Re-visioning the Orientalist Stereotype: Images of Kazakhstan in S.B.</w:t>
            </w:r>
            <w:r>
              <w:rPr>
                <w:rStyle w:val="Kiemels2"/>
                <w:rFonts w:ascii="Garamond" w:hAnsi="Garamond" w:cstheme="minorHAnsi"/>
                <w:b w:val="0"/>
                <w:lang w:val="en-GB"/>
              </w:rPr>
              <w:t xml:space="preserve"> </w:t>
            </w:r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 xml:space="preserve">Cohen </w:t>
            </w:r>
            <w:proofErr w:type="spellStart"/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>Mockumentary</w:t>
            </w:r>
            <w:proofErr w:type="spellEnd"/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> </w:t>
            </w:r>
            <w:r w:rsidRPr="00A434AA">
              <w:rPr>
                <w:rStyle w:val="Kiemels"/>
                <w:rFonts w:ascii="Garamond" w:hAnsi="Garamond" w:cstheme="minorHAnsi"/>
                <w:bCs/>
                <w:lang w:val="en-GB"/>
              </w:rPr>
              <w:t xml:space="preserve">Borat </w:t>
            </w:r>
            <w:r w:rsidRPr="00A434AA">
              <w:rPr>
                <w:rStyle w:val="Kiemels"/>
                <w:rFonts w:ascii="Garamond" w:hAnsi="Garamond" w:cstheme="minorHAnsi"/>
                <w:bCs/>
                <w:i w:val="0"/>
                <w:lang w:val="en-GB"/>
              </w:rPr>
              <w:t>(2006)</w:t>
            </w:r>
            <w:r w:rsidRPr="00A434AA">
              <w:rPr>
                <w:rStyle w:val="Kiemels"/>
                <w:rFonts w:ascii="Garamond" w:hAnsi="Garamond" w:cstheme="minorHAnsi"/>
                <w:b/>
                <w:bCs/>
                <w:lang w:val="en-GB"/>
              </w:rPr>
              <w:t xml:space="preserve"> </w:t>
            </w:r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 xml:space="preserve">and   S. </w:t>
            </w:r>
            <w:proofErr w:type="spellStart"/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>Dvortsevoy</w:t>
            </w:r>
            <w:proofErr w:type="spellEnd"/>
            <w:r w:rsidRPr="00A434AA">
              <w:rPr>
                <w:rStyle w:val="Kiemels2"/>
                <w:rFonts w:ascii="Garamond" w:hAnsi="Garamond" w:cstheme="minorHAnsi"/>
                <w:b w:val="0"/>
                <w:lang w:val="en-GB"/>
              </w:rPr>
              <w:t> </w:t>
            </w:r>
            <w:proofErr w:type="spellStart"/>
            <w:r w:rsidRPr="00A434AA">
              <w:rPr>
                <w:rStyle w:val="Kiemels"/>
                <w:rFonts w:ascii="Garamond" w:hAnsi="Garamond" w:cstheme="minorHAnsi"/>
                <w:bCs/>
                <w:lang w:val="en-GB"/>
              </w:rPr>
              <w:t>Tulpan</w:t>
            </w:r>
            <w:proofErr w:type="spellEnd"/>
            <w:r w:rsidRPr="00A434AA">
              <w:rPr>
                <w:rStyle w:val="Kiemels"/>
                <w:rFonts w:ascii="Garamond" w:hAnsi="Garamond" w:cstheme="minorHAnsi"/>
                <w:bCs/>
                <w:lang w:val="en-GB"/>
              </w:rPr>
              <w:t xml:space="preserve"> </w:t>
            </w:r>
            <w:r w:rsidRPr="00A434AA">
              <w:rPr>
                <w:rStyle w:val="Kiemels"/>
                <w:rFonts w:ascii="Garamond" w:hAnsi="Garamond" w:cstheme="minorHAnsi"/>
                <w:bCs/>
                <w:i w:val="0"/>
                <w:lang w:val="en-GB"/>
              </w:rPr>
              <w:t>(2008)</w:t>
            </w:r>
          </w:p>
        </w:tc>
      </w:tr>
    </w:tbl>
    <w:p w:rsidR="00937256" w:rsidRDefault="00937256">
      <w:pPr>
        <w:rPr>
          <w:rFonts w:ascii="Garamond" w:hAnsi="Garamond"/>
          <w:i/>
          <w:sz w:val="24"/>
          <w:szCs w:val="24"/>
          <w:lang w:val="en-GB"/>
        </w:rPr>
      </w:pPr>
    </w:p>
    <w:p w:rsidR="00DE3F46" w:rsidRPr="00A434AA" w:rsidRDefault="00714F7A">
      <w:pPr>
        <w:rPr>
          <w:rFonts w:ascii="Garamond" w:hAnsi="Garamond"/>
          <w:i/>
          <w:sz w:val="24"/>
          <w:szCs w:val="24"/>
          <w:lang w:val="en-GB"/>
        </w:rPr>
      </w:pPr>
      <w:r w:rsidRPr="00A434AA">
        <w:rPr>
          <w:rFonts w:ascii="Garamond" w:hAnsi="Garamond"/>
          <w:i/>
          <w:sz w:val="24"/>
          <w:szCs w:val="24"/>
          <w:lang w:val="en-GB"/>
        </w:rPr>
        <w:t>Current students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04"/>
      </w:tblGrid>
      <w:tr w:rsidR="00A04199" w:rsidRPr="00A434AA" w:rsidTr="00A40BA4">
        <w:tc>
          <w:tcPr>
            <w:tcW w:w="6804" w:type="dxa"/>
          </w:tcPr>
          <w:p w:rsidR="00A04199" w:rsidRPr="00A434AA" w:rsidRDefault="00A04199" w:rsidP="00424946">
            <w:pPr>
              <w:rPr>
                <w:rFonts w:ascii="Garamond" w:hAnsi="Garamond" w:cstheme="minorHAnsi"/>
                <w:i/>
                <w:lang w:val="en-GB"/>
              </w:rPr>
            </w:pPr>
            <w:r w:rsidRPr="00A434AA">
              <w:rPr>
                <w:rFonts w:ascii="Garamond" w:hAnsi="Garamond" w:cstheme="minorHAnsi"/>
                <w:i/>
                <w:lang w:val="en-GB"/>
              </w:rPr>
              <w:t>Thesis Title</w:t>
            </w:r>
          </w:p>
        </w:tc>
      </w:tr>
      <w:tr w:rsidR="00A04199" w:rsidRPr="00A434AA" w:rsidTr="00A40BA4">
        <w:tc>
          <w:tcPr>
            <w:tcW w:w="6804" w:type="dxa"/>
          </w:tcPr>
          <w:p w:rsidR="00A04199" w:rsidRPr="00A434AA" w:rsidRDefault="00A04199" w:rsidP="00424946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/>
                <w:iCs/>
                <w:color w:val="212121"/>
                <w:lang w:val="en-GB"/>
              </w:rPr>
              <w:t xml:space="preserve">The Evolution of (Yugo) Nostalgia in </w:t>
            </w:r>
            <w:proofErr w:type="spellStart"/>
            <w:r w:rsidRPr="00A434AA">
              <w:rPr>
                <w:rFonts w:ascii="Garamond" w:hAnsi="Garamond"/>
                <w:iCs/>
                <w:color w:val="212121"/>
                <w:lang w:val="en-GB"/>
              </w:rPr>
              <w:t>Srdjan</w:t>
            </w:r>
            <w:proofErr w:type="spellEnd"/>
            <w:r w:rsidRPr="00A434AA">
              <w:rPr>
                <w:rFonts w:ascii="Garamond" w:hAnsi="Garamond"/>
                <w:iCs/>
                <w:color w:val="212121"/>
                <w:lang w:val="en-GB"/>
              </w:rPr>
              <w:t xml:space="preserve"> </w:t>
            </w:r>
            <w:proofErr w:type="spellStart"/>
            <w:r w:rsidRPr="00A434AA">
              <w:rPr>
                <w:rFonts w:ascii="Garamond" w:hAnsi="Garamond"/>
                <w:iCs/>
                <w:color w:val="212121"/>
                <w:lang w:val="en-GB"/>
              </w:rPr>
              <w:t>Dragojevic’s</w:t>
            </w:r>
            <w:proofErr w:type="spellEnd"/>
            <w:r w:rsidRPr="00A434AA">
              <w:rPr>
                <w:rFonts w:ascii="Garamond" w:hAnsi="Garamond"/>
                <w:iCs/>
                <w:color w:val="212121"/>
                <w:lang w:val="en-GB"/>
              </w:rPr>
              <w:t xml:space="preserve"> Films – A Generic Perspective</w:t>
            </w:r>
          </w:p>
        </w:tc>
      </w:tr>
      <w:tr w:rsidR="00A04199" w:rsidRPr="00A434AA" w:rsidTr="00A40BA4">
        <w:tc>
          <w:tcPr>
            <w:tcW w:w="6804" w:type="dxa"/>
          </w:tcPr>
          <w:p w:rsidR="00A04199" w:rsidRPr="00A434AA" w:rsidRDefault="00A04199" w:rsidP="00424946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/>
                <w:lang w:val="en-GB"/>
              </w:rPr>
              <w:t>Silent, Sonic Space in Cinema</w:t>
            </w:r>
          </w:p>
        </w:tc>
      </w:tr>
      <w:tr w:rsidR="00A04199" w:rsidRPr="003F2A30" w:rsidTr="00A40BA4">
        <w:tc>
          <w:tcPr>
            <w:tcW w:w="6804" w:type="dxa"/>
          </w:tcPr>
          <w:p w:rsidR="00A04199" w:rsidRPr="003F2A30" w:rsidRDefault="00A04199" w:rsidP="00DA2393">
            <w:pPr>
              <w:rPr>
                <w:rFonts w:ascii="Garamond" w:hAnsi="Garamond" w:cstheme="minorHAnsi"/>
                <w:iCs/>
                <w:color w:val="000000"/>
                <w:lang w:val="fr-FR"/>
              </w:rPr>
            </w:pPr>
            <w:r w:rsidRPr="003F2A30">
              <w:rPr>
                <w:rFonts w:ascii="Garamond" w:hAnsi="Garamond"/>
                <w:lang w:val="fr-FR"/>
              </w:rPr>
              <w:t>Notes on Robert Bresson’s Cinema</w:t>
            </w:r>
          </w:p>
        </w:tc>
      </w:tr>
      <w:tr w:rsidR="00A04199" w:rsidRPr="00A434AA" w:rsidTr="00A40BA4">
        <w:tc>
          <w:tcPr>
            <w:tcW w:w="6804" w:type="dxa"/>
          </w:tcPr>
          <w:p w:rsidR="00A04199" w:rsidRPr="00A434AA" w:rsidRDefault="00A04199" w:rsidP="00424946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iCs/>
                <w:color w:val="000000"/>
                <w:lang w:val="en-GB"/>
              </w:rPr>
              <w:t>Filmic Representation of the Catholic Church’s Role in Irish Society</w:t>
            </w:r>
          </w:p>
        </w:tc>
      </w:tr>
    </w:tbl>
    <w:p w:rsidR="00357A66" w:rsidRPr="00A434AA" w:rsidRDefault="00357A66">
      <w:pPr>
        <w:rPr>
          <w:rFonts w:ascii="Garamond" w:hAnsi="Garamond" w:cstheme="minorHAnsi"/>
          <w:lang w:val="en-GB"/>
        </w:rPr>
      </w:pPr>
    </w:p>
    <w:p w:rsidR="00714F7A" w:rsidRDefault="00714F7A">
      <w:pPr>
        <w:rPr>
          <w:rFonts w:ascii="Garamond" w:hAnsi="Garamond" w:cstheme="minorHAnsi"/>
          <w:b/>
          <w:sz w:val="24"/>
          <w:szCs w:val="24"/>
          <w:lang w:val="en-GB"/>
        </w:rPr>
      </w:pPr>
      <w:r w:rsidRPr="00A434AA">
        <w:rPr>
          <w:rFonts w:ascii="Garamond" w:hAnsi="Garamond" w:cstheme="minorHAnsi"/>
          <w:b/>
          <w:sz w:val="24"/>
          <w:szCs w:val="24"/>
          <w:lang w:val="en-GB"/>
        </w:rPr>
        <w:t>Film Making Specialisation</w:t>
      </w:r>
    </w:p>
    <w:p w:rsidR="003B5163" w:rsidRPr="00A434AA" w:rsidRDefault="003B5163">
      <w:pPr>
        <w:rPr>
          <w:rFonts w:ascii="Garamond" w:hAnsi="Garamond" w:cstheme="minorHAnsi"/>
          <w:sz w:val="24"/>
          <w:szCs w:val="24"/>
          <w:lang w:val="en-GB"/>
        </w:rPr>
      </w:pPr>
    </w:p>
    <w:p w:rsidR="00714F7A" w:rsidRPr="00A434AA" w:rsidRDefault="00714F7A">
      <w:pPr>
        <w:rPr>
          <w:rFonts w:ascii="Garamond" w:hAnsi="Garamond" w:cstheme="minorHAnsi"/>
          <w:i/>
          <w:sz w:val="24"/>
          <w:szCs w:val="24"/>
          <w:lang w:val="en-GB"/>
        </w:rPr>
      </w:pPr>
      <w:r w:rsidRPr="00A434AA">
        <w:rPr>
          <w:rFonts w:ascii="Garamond" w:hAnsi="Garamond" w:cstheme="minorHAnsi"/>
          <w:i/>
          <w:sz w:val="24"/>
          <w:szCs w:val="24"/>
          <w:lang w:val="en-GB"/>
        </w:rPr>
        <w:t>Graduated students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4394"/>
      </w:tblGrid>
      <w:tr w:rsidR="00A04199" w:rsidRPr="00A434AA" w:rsidTr="00A40BA4">
        <w:tc>
          <w:tcPr>
            <w:tcW w:w="2410" w:type="dxa"/>
          </w:tcPr>
          <w:p w:rsidR="00A04199" w:rsidRPr="00A434AA" w:rsidRDefault="00A04199">
            <w:pPr>
              <w:rPr>
                <w:rFonts w:ascii="Garamond" w:hAnsi="Garamond" w:cstheme="minorHAnsi"/>
                <w:i/>
                <w:lang w:val="en-GB"/>
              </w:rPr>
            </w:pPr>
            <w:r w:rsidRPr="00A434AA">
              <w:rPr>
                <w:rFonts w:ascii="Garamond" w:hAnsi="Garamond" w:cstheme="minorHAnsi"/>
                <w:i/>
                <w:lang w:val="en-GB"/>
              </w:rPr>
              <w:t>Project work</w:t>
            </w:r>
          </w:p>
        </w:tc>
        <w:tc>
          <w:tcPr>
            <w:tcW w:w="4394" w:type="dxa"/>
          </w:tcPr>
          <w:p w:rsidR="00A04199" w:rsidRPr="00A434AA" w:rsidRDefault="00A04199">
            <w:pPr>
              <w:rPr>
                <w:rFonts w:ascii="Garamond" w:hAnsi="Garamond" w:cstheme="minorHAnsi"/>
                <w:i/>
                <w:lang w:val="en-GB"/>
              </w:rPr>
            </w:pPr>
            <w:r w:rsidRPr="00A434AA">
              <w:rPr>
                <w:rFonts w:ascii="Garamond" w:hAnsi="Garamond" w:cstheme="minorHAnsi"/>
                <w:i/>
                <w:lang w:val="en-GB"/>
              </w:rPr>
              <w:t>Title of scientific essay</w:t>
            </w:r>
          </w:p>
        </w:tc>
      </w:tr>
      <w:tr w:rsidR="00A04199" w:rsidRPr="00A434AA" w:rsidTr="00A40BA4">
        <w:tc>
          <w:tcPr>
            <w:tcW w:w="2410" w:type="dxa"/>
            <w:tcBorders>
              <w:bottom w:val="single" w:sz="4" w:space="0" w:color="auto"/>
            </w:tcBorders>
          </w:tcPr>
          <w:p w:rsidR="00A04199" w:rsidRPr="00A434AA" w:rsidRDefault="003B5163" w:rsidP="003B5163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Ci</w:t>
            </w:r>
            <w:r w:rsidR="00A04199" w:rsidRPr="00A434AA">
              <w:rPr>
                <w:rFonts w:ascii="Garamond" w:hAnsi="Garamond" w:cstheme="minorHAnsi"/>
                <w:lang w:val="en-GB"/>
              </w:rPr>
              <w:t>nematography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4199" w:rsidRPr="00A434AA" w:rsidRDefault="00A04199" w:rsidP="00721590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Creating Cinematic Lighting for Zero Budget DSLR Filmmaking</w:t>
            </w:r>
          </w:p>
        </w:tc>
      </w:tr>
      <w:tr w:rsidR="00A04199" w:rsidRPr="00A434AA" w:rsidTr="00A40BA4">
        <w:tc>
          <w:tcPr>
            <w:tcW w:w="2410" w:type="dxa"/>
            <w:tcBorders>
              <w:bottom w:val="single" w:sz="4" w:space="0" w:color="auto"/>
            </w:tcBorders>
          </w:tcPr>
          <w:p w:rsidR="00A04199" w:rsidRPr="00A434AA" w:rsidRDefault="00A04199" w:rsidP="003B5163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 xml:space="preserve">Production Package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04199" w:rsidRPr="00A434AA" w:rsidRDefault="00A04199" w:rsidP="00CB3074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Elements and Phases of the Production of a Small Budget Film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auto"/>
          </w:tcPr>
          <w:p w:rsidR="00A04199" w:rsidRPr="00A434AA" w:rsidRDefault="003B5163" w:rsidP="003B5163">
            <w:pPr>
              <w:rPr>
                <w:rFonts w:ascii="Garamond" w:hAnsi="Garamond" w:cstheme="minorHAnsi"/>
                <w:shd w:val="clear" w:color="auto" w:fill="00FF00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D</w:t>
            </w:r>
            <w:r w:rsidR="00A04199" w:rsidRPr="00A434AA">
              <w:rPr>
                <w:rFonts w:ascii="Garamond" w:hAnsi="Garamond" w:cstheme="minorHAnsi"/>
                <w:lang w:val="en-GB"/>
              </w:rPr>
              <w:t>irecting</w:t>
            </w:r>
          </w:p>
        </w:tc>
        <w:tc>
          <w:tcPr>
            <w:tcW w:w="4394" w:type="dxa"/>
            <w:shd w:val="clear" w:color="auto" w:fill="auto"/>
          </w:tcPr>
          <w:p w:rsidR="00A04199" w:rsidRPr="00A434AA" w:rsidRDefault="00A04199">
            <w:pPr>
              <w:rPr>
                <w:rFonts w:ascii="Garamond" w:hAnsi="Garamond" w:cstheme="minorHAnsi"/>
                <w:shd w:val="clear" w:color="auto" w:fill="00FF00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Visualization of a Script: Directing in Pre-Production Stage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auto"/>
          </w:tcPr>
          <w:p w:rsidR="00A04199" w:rsidRPr="00A434AA" w:rsidRDefault="003B5163" w:rsidP="003B5163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C</w:t>
            </w:r>
            <w:r w:rsidR="00A04199" w:rsidRPr="00A434AA">
              <w:rPr>
                <w:rFonts w:ascii="Garamond" w:hAnsi="Garamond" w:cstheme="minorHAnsi"/>
                <w:lang w:val="en-GB"/>
              </w:rPr>
              <w:t>inematography</w:t>
            </w:r>
          </w:p>
        </w:tc>
        <w:tc>
          <w:tcPr>
            <w:tcW w:w="4394" w:type="dxa"/>
            <w:shd w:val="clear" w:color="auto" w:fill="auto"/>
          </w:tcPr>
          <w:p w:rsidR="00A04199" w:rsidRPr="00A434AA" w:rsidRDefault="00A04199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Investigation of the Cine Reflect Lighting System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auto"/>
          </w:tcPr>
          <w:p w:rsidR="00A04199" w:rsidRPr="00A434AA" w:rsidRDefault="003B5163" w:rsidP="003B5163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C</w:t>
            </w:r>
            <w:r w:rsidR="00A04199" w:rsidRPr="00A434AA">
              <w:rPr>
                <w:rFonts w:ascii="Garamond" w:hAnsi="Garamond" w:cstheme="minorHAnsi"/>
                <w:lang w:val="en-GB"/>
              </w:rPr>
              <w:t xml:space="preserve">inematography </w:t>
            </w:r>
          </w:p>
        </w:tc>
        <w:tc>
          <w:tcPr>
            <w:tcW w:w="4394" w:type="dxa"/>
            <w:shd w:val="clear" w:color="auto" w:fill="auto"/>
          </w:tcPr>
          <w:p w:rsidR="00A04199" w:rsidRPr="00A434AA" w:rsidRDefault="00A04199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Shooting at Night: Cinematography Then and Now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auto"/>
          </w:tcPr>
          <w:p w:rsidR="00A04199" w:rsidRPr="00A434AA" w:rsidRDefault="003B5163" w:rsidP="003B5163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D</w:t>
            </w:r>
            <w:r w:rsidR="00A04199" w:rsidRPr="00A434AA">
              <w:rPr>
                <w:rFonts w:ascii="Garamond" w:hAnsi="Garamond" w:cstheme="minorHAnsi"/>
                <w:lang w:val="en-GB"/>
              </w:rPr>
              <w:t>irecting</w:t>
            </w:r>
          </w:p>
        </w:tc>
        <w:tc>
          <w:tcPr>
            <w:tcW w:w="4394" w:type="dxa"/>
            <w:shd w:val="clear" w:color="auto" w:fill="auto"/>
          </w:tcPr>
          <w:p w:rsidR="00A04199" w:rsidRPr="00A434AA" w:rsidRDefault="00A04199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Nonlinear Storytelling</w:t>
            </w:r>
          </w:p>
        </w:tc>
      </w:tr>
    </w:tbl>
    <w:p w:rsidR="00714F7A" w:rsidRPr="00A434AA" w:rsidRDefault="00714F7A">
      <w:pPr>
        <w:rPr>
          <w:rFonts w:ascii="Garamond" w:hAnsi="Garamond" w:cstheme="minorHAnsi"/>
          <w:i/>
          <w:lang w:val="en-GB"/>
        </w:rPr>
      </w:pPr>
    </w:p>
    <w:p w:rsidR="00714F7A" w:rsidRPr="00A434AA" w:rsidRDefault="001731F1">
      <w:pPr>
        <w:rPr>
          <w:rFonts w:ascii="Garamond" w:hAnsi="Garamond" w:cstheme="minorHAnsi"/>
          <w:i/>
          <w:sz w:val="24"/>
          <w:szCs w:val="24"/>
          <w:lang w:val="en-GB"/>
        </w:rPr>
      </w:pPr>
      <w:r w:rsidRPr="00A434AA">
        <w:rPr>
          <w:rFonts w:ascii="Garamond" w:hAnsi="Garamond" w:cstheme="minorHAnsi"/>
          <w:i/>
          <w:sz w:val="24"/>
          <w:szCs w:val="24"/>
          <w:lang w:val="en-GB"/>
        </w:rPr>
        <w:t>Current students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4394"/>
      </w:tblGrid>
      <w:tr w:rsidR="00A04199" w:rsidRPr="00A434AA" w:rsidTr="00A40BA4">
        <w:tc>
          <w:tcPr>
            <w:tcW w:w="2410" w:type="dxa"/>
          </w:tcPr>
          <w:p w:rsidR="00A04199" w:rsidRPr="00A434AA" w:rsidRDefault="00A04199" w:rsidP="00F522D2">
            <w:pPr>
              <w:rPr>
                <w:rFonts w:ascii="Garamond" w:hAnsi="Garamond" w:cstheme="minorHAnsi"/>
                <w:i/>
                <w:lang w:val="en-GB"/>
              </w:rPr>
            </w:pPr>
            <w:r w:rsidRPr="00A434AA">
              <w:rPr>
                <w:rFonts w:ascii="Garamond" w:hAnsi="Garamond" w:cstheme="minorHAnsi"/>
                <w:i/>
                <w:lang w:val="en-GB"/>
              </w:rPr>
              <w:t>Project work</w:t>
            </w:r>
          </w:p>
        </w:tc>
        <w:tc>
          <w:tcPr>
            <w:tcW w:w="4394" w:type="dxa"/>
          </w:tcPr>
          <w:p w:rsidR="00A04199" w:rsidRPr="00A434AA" w:rsidRDefault="00A04199" w:rsidP="00F522D2">
            <w:pPr>
              <w:rPr>
                <w:rFonts w:ascii="Garamond" w:hAnsi="Garamond" w:cstheme="minorHAnsi"/>
                <w:i/>
                <w:lang w:val="en-GB"/>
              </w:rPr>
            </w:pPr>
            <w:r w:rsidRPr="00A434AA">
              <w:rPr>
                <w:rFonts w:ascii="Garamond" w:hAnsi="Garamond" w:cstheme="minorHAnsi"/>
                <w:i/>
                <w:lang w:val="en-GB"/>
              </w:rPr>
              <w:t>Title of scientific essay</w:t>
            </w:r>
          </w:p>
        </w:tc>
      </w:tr>
      <w:tr w:rsidR="00A04199" w:rsidRPr="00A434AA" w:rsidTr="00C027E3">
        <w:tc>
          <w:tcPr>
            <w:tcW w:w="2410" w:type="dxa"/>
            <w:shd w:val="clear" w:color="auto" w:fill="FFFFFF" w:themeFill="background1"/>
          </w:tcPr>
          <w:p w:rsidR="00A04199" w:rsidRPr="00A434AA" w:rsidRDefault="003B5163" w:rsidP="00C027E3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D</w:t>
            </w:r>
            <w:r w:rsidR="00A04199" w:rsidRPr="00A434AA">
              <w:rPr>
                <w:rFonts w:ascii="Garamond" w:hAnsi="Garamond" w:cstheme="minorHAnsi"/>
                <w:lang w:val="en-GB"/>
              </w:rPr>
              <w:t>irecting</w:t>
            </w:r>
          </w:p>
        </w:tc>
        <w:tc>
          <w:tcPr>
            <w:tcW w:w="4394" w:type="dxa"/>
            <w:shd w:val="clear" w:color="auto" w:fill="FFFFFF" w:themeFill="background1"/>
          </w:tcPr>
          <w:p w:rsidR="00A04199" w:rsidRPr="00A434AA" w:rsidRDefault="00A04199" w:rsidP="003D4E49">
            <w:pPr>
              <w:rPr>
                <w:rFonts w:ascii="Garamond" w:hAnsi="Garamond" w:cstheme="minorHAnsi"/>
                <w:bCs/>
                <w:lang w:val="en-GB"/>
              </w:rPr>
            </w:pPr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Reflexivity in the </w:t>
            </w:r>
            <w:proofErr w:type="spellStart"/>
            <w:r w:rsidRPr="00A434AA">
              <w:rPr>
                <w:rFonts w:ascii="Garamond" w:hAnsi="Garamond" w:cstheme="minorHAnsi"/>
                <w:bCs/>
                <w:lang w:val="en-GB"/>
              </w:rPr>
              <w:t>Pythonesque</w:t>
            </w:r>
            <w:proofErr w:type="spellEnd"/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 Film: Meta-cinema, Self-Consciousness and Reflexivity Levels in the Parody Films </w:t>
            </w:r>
            <w:r w:rsidRPr="00A434AA">
              <w:rPr>
                <w:rFonts w:ascii="Garamond" w:hAnsi="Garamond" w:cstheme="minorHAnsi"/>
                <w:bCs/>
                <w:i/>
                <w:lang w:val="en-GB"/>
              </w:rPr>
              <w:t>Life of Brian</w:t>
            </w:r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 (1979) and the </w:t>
            </w:r>
            <w:r w:rsidRPr="00A434AA">
              <w:rPr>
                <w:rFonts w:ascii="Garamond" w:hAnsi="Garamond" w:cstheme="minorHAnsi"/>
                <w:bCs/>
                <w:i/>
                <w:lang w:val="en-GB"/>
              </w:rPr>
              <w:t>Holy Grail</w:t>
            </w:r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 (1975)</w:t>
            </w:r>
          </w:p>
        </w:tc>
      </w:tr>
      <w:tr w:rsidR="00A04199" w:rsidRPr="00A434AA" w:rsidTr="00A40BA4">
        <w:tc>
          <w:tcPr>
            <w:tcW w:w="2410" w:type="dxa"/>
          </w:tcPr>
          <w:p w:rsidR="00A04199" w:rsidRPr="00A434AA" w:rsidRDefault="003B5163" w:rsidP="001731F1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D</w:t>
            </w:r>
            <w:r w:rsidR="00A04199" w:rsidRPr="00A434AA">
              <w:rPr>
                <w:rFonts w:ascii="Garamond" w:hAnsi="Garamond" w:cstheme="minorHAnsi"/>
                <w:lang w:val="en-GB"/>
              </w:rPr>
              <w:t>irecting a documentary film</w:t>
            </w:r>
          </w:p>
        </w:tc>
        <w:tc>
          <w:tcPr>
            <w:tcW w:w="4394" w:type="dxa"/>
          </w:tcPr>
          <w:p w:rsidR="00A04199" w:rsidRPr="00A434AA" w:rsidRDefault="00A04199" w:rsidP="00417592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Signs of the changes caused by the revolution in the Iranian horror movie “A girl walks home alone at night”</w:t>
            </w:r>
          </w:p>
        </w:tc>
      </w:tr>
      <w:tr w:rsidR="00A04199" w:rsidRPr="00A434AA" w:rsidTr="00A40BA4">
        <w:tc>
          <w:tcPr>
            <w:tcW w:w="2410" w:type="dxa"/>
          </w:tcPr>
          <w:p w:rsidR="00A04199" w:rsidRPr="00A434AA" w:rsidRDefault="003B5163" w:rsidP="001731F1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C</w:t>
            </w:r>
            <w:r w:rsidR="00A04199" w:rsidRPr="00A434AA">
              <w:rPr>
                <w:rFonts w:ascii="Garamond" w:hAnsi="Garamond" w:cstheme="minorHAnsi"/>
                <w:lang w:val="en-GB"/>
              </w:rPr>
              <w:t>inematography</w:t>
            </w:r>
          </w:p>
        </w:tc>
        <w:tc>
          <w:tcPr>
            <w:tcW w:w="4394" w:type="dxa"/>
          </w:tcPr>
          <w:p w:rsidR="00A04199" w:rsidRPr="00A434AA" w:rsidRDefault="00A04199" w:rsidP="00F522D2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Analysing the Styles and Techniques of Emmanuel Lubezki</w:t>
            </w:r>
          </w:p>
        </w:tc>
      </w:tr>
      <w:tr w:rsidR="00A04199" w:rsidRPr="00A434AA" w:rsidTr="00A40BA4">
        <w:tc>
          <w:tcPr>
            <w:tcW w:w="2410" w:type="dxa"/>
          </w:tcPr>
          <w:p w:rsidR="00A04199" w:rsidRPr="00A434AA" w:rsidRDefault="003B5163" w:rsidP="001731F1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C</w:t>
            </w:r>
            <w:r w:rsidR="00A04199" w:rsidRPr="00A434AA">
              <w:rPr>
                <w:rFonts w:ascii="Garamond" w:hAnsi="Garamond" w:cstheme="minorHAnsi"/>
                <w:lang w:val="en-GB"/>
              </w:rPr>
              <w:t>inematography</w:t>
            </w:r>
          </w:p>
        </w:tc>
        <w:tc>
          <w:tcPr>
            <w:tcW w:w="4394" w:type="dxa"/>
          </w:tcPr>
          <w:p w:rsidR="00A04199" w:rsidRPr="00A434AA" w:rsidRDefault="00A04199" w:rsidP="003D4E49">
            <w:pPr>
              <w:rPr>
                <w:rFonts w:ascii="Garamond" w:hAnsi="Garamond" w:cstheme="minorHAnsi"/>
                <w:lang w:val="en-GB"/>
              </w:rPr>
            </w:pPr>
            <w:r w:rsidRPr="002641E1">
              <w:rPr>
                <w:rFonts w:ascii="Garamond" w:hAnsi="Garamond" w:cstheme="minorHAnsi"/>
                <w:lang w:val="en-GB"/>
              </w:rPr>
              <w:t xml:space="preserve">The manipulation of time and distortion of perception in Andrei </w:t>
            </w:r>
            <w:proofErr w:type="spellStart"/>
            <w:r w:rsidRPr="002641E1">
              <w:rPr>
                <w:rFonts w:ascii="Garamond" w:hAnsi="Garamond" w:cstheme="minorHAnsi"/>
                <w:lang w:val="en-GB"/>
              </w:rPr>
              <w:t>Tarkovsky’s</w:t>
            </w:r>
            <w:proofErr w:type="spellEnd"/>
            <w:r w:rsidRPr="002641E1">
              <w:rPr>
                <w:rFonts w:ascii="Garamond" w:hAnsi="Garamond" w:cstheme="minorHAnsi"/>
                <w:lang w:val="en-GB"/>
              </w:rPr>
              <w:t xml:space="preserve"> Stalker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FFFFFF" w:themeFill="background1"/>
          </w:tcPr>
          <w:p w:rsidR="00A04199" w:rsidRPr="00A434AA" w:rsidRDefault="003B5163" w:rsidP="00F522D2">
            <w:pPr>
              <w:rPr>
                <w:rFonts w:ascii="Garamond" w:hAnsi="Garamond" w:cstheme="minorHAnsi"/>
                <w:lang w:val="en-GB"/>
              </w:rPr>
            </w:pPr>
            <w:bookmarkStart w:id="0" w:name="_GoBack"/>
            <w:bookmarkEnd w:id="0"/>
            <w:r>
              <w:rPr>
                <w:rFonts w:ascii="Garamond" w:hAnsi="Garamond" w:cstheme="minorHAnsi"/>
                <w:lang w:val="en-GB"/>
              </w:rPr>
              <w:lastRenderedPageBreak/>
              <w:t>C</w:t>
            </w:r>
            <w:r w:rsidR="00A04199" w:rsidRPr="00A434AA">
              <w:rPr>
                <w:rFonts w:ascii="Garamond" w:hAnsi="Garamond" w:cstheme="minorHAnsi"/>
                <w:lang w:val="en-GB"/>
              </w:rPr>
              <w:t>inematography</w:t>
            </w:r>
          </w:p>
        </w:tc>
        <w:tc>
          <w:tcPr>
            <w:tcW w:w="4394" w:type="dxa"/>
            <w:shd w:val="clear" w:color="auto" w:fill="FFFFFF" w:themeFill="background1"/>
          </w:tcPr>
          <w:p w:rsidR="00A04199" w:rsidRPr="00A434AA" w:rsidRDefault="00A04199" w:rsidP="0008575C">
            <w:pPr>
              <w:rPr>
                <w:rFonts w:ascii="Garamond" w:hAnsi="Garamond" w:cstheme="minorHAnsi"/>
                <w:bCs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The Cinematography of Chung-</w:t>
            </w:r>
            <w:proofErr w:type="spellStart"/>
            <w:r w:rsidRPr="00A434AA">
              <w:rPr>
                <w:rFonts w:ascii="Garamond" w:hAnsi="Garamond" w:cstheme="minorHAnsi"/>
                <w:lang w:val="en-GB"/>
              </w:rPr>
              <w:t>Hoong</w:t>
            </w:r>
            <w:proofErr w:type="spellEnd"/>
            <w:r w:rsidRPr="00A434AA">
              <w:rPr>
                <w:rFonts w:ascii="Garamond" w:hAnsi="Garamond" w:cstheme="minorHAnsi"/>
                <w:lang w:val="en-GB"/>
              </w:rPr>
              <w:t xml:space="preserve"> Chung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FFFFFF" w:themeFill="background1"/>
          </w:tcPr>
          <w:p w:rsidR="00A04199" w:rsidRPr="00A434AA" w:rsidRDefault="003B5163" w:rsidP="00F522D2">
            <w:pPr>
              <w:rPr>
                <w:rFonts w:ascii="Garamond" w:hAnsi="Garamond" w:cstheme="minorHAnsi"/>
                <w:shd w:val="clear" w:color="auto" w:fill="00FF00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D</w:t>
            </w:r>
            <w:r w:rsidR="00A04199" w:rsidRPr="00A434AA">
              <w:rPr>
                <w:rFonts w:ascii="Garamond" w:hAnsi="Garamond" w:cstheme="minorHAnsi"/>
                <w:lang w:val="en-GB"/>
              </w:rPr>
              <w:t>irecting</w:t>
            </w:r>
          </w:p>
        </w:tc>
        <w:tc>
          <w:tcPr>
            <w:tcW w:w="4394" w:type="dxa"/>
            <w:shd w:val="clear" w:color="auto" w:fill="FFFFFF" w:themeFill="background1"/>
          </w:tcPr>
          <w:p w:rsidR="00A04199" w:rsidRPr="00A434AA" w:rsidRDefault="00A04199" w:rsidP="003D4E49">
            <w:pPr>
              <w:rPr>
                <w:rFonts w:ascii="Garamond" w:hAnsi="Garamond" w:cstheme="minorHAnsi"/>
                <w:shd w:val="clear" w:color="auto" w:fill="00FF00"/>
                <w:lang w:val="en-GB"/>
              </w:rPr>
            </w:pPr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The representation of the character’s identity crisis in Ingmar Bergman’s </w:t>
            </w:r>
            <w:r w:rsidRPr="00A434AA">
              <w:rPr>
                <w:rFonts w:ascii="Garamond" w:hAnsi="Garamond" w:cstheme="minorHAnsi"/>
                <w:bCs/>
                <w:i/>
                <w:iCs/>
                <w:lang w:val="en-GB"/>
              </w:rPr>
              <w:t>Persona</w:t>
            </w:r>
            <w:r w:rsidRPr="00A434AA">
              <w:rPr>
                <w:rFonts w:ascii="Garamond" w:hAnsi="Garamond" w:cstheme="minorHAnsi"/>
                <w:bCs/>
                <w:lang w:val="en-GB"/>
              </w:rPr>
              <w:t xml:space="preserve"> and David Lynch’s </w:t>
            </w:r>
            <w:r w:rsidRPr="00A434AA">
              <w:rPr>
                <w:rFonts w:ascii="Garamond" w:hAnsi="Garamond" w:cstheme="minorHAnsi"/>
                <w:bCs/>
                <w:i/>
                <w:iCs/>
                <w:lang w:val="en-GB"/>
              </w:rPr>
              <w:t>Mulholland drive</w:t>
            </w:r>
            <w:r w:rsidRPr="00A434AA">
              <w:rPr>
                <w:rFonts w:ascii="Garamond" w:hAnsi="Garamond" w:cstheme="minorHAnsi"/>
                <w:bCs/>
                <w:lang w:val="en-GB"/>
              </w:rPr>
              <w:t>: visual and narrative elements</w:t>
            </w:r>
          </w:p>
        </w:tc>
      </w:tr>
      <w:tr w:rsidR="00A04199" w:rsidRPr="00A434AA" w:rsidTr="00A40BA4">
        <w:tc>
          <w:tcPr>
            <w:tcW w:w="2410" w:type="dxa"/>
            <w:shd w:val="clear" w:color="auto" w:fill="FFFFFF" w:themeFill="background1"/>
          </w:tcPr>
          <w:p w:rsidR="00A04199" w:rsidRPr="00A434AA" w:rsidRDefault="003B5163" w:rsidP="00F522D2">
            <w:pPr>
              <w:rPr>
                <w:rFonts w:ascii="Garamond" w:hAnsi="Garamond" w:cstheme="minorHAnsi"/>
                <w:lang w:val="en-GB"/>
              </w:rPr>
            </w:pPr>
            <w:r>
              <w:rPr>
                <w:rFonts w:ascii="Garamond" w:hAnsi="Garamond" w:cstheme="minorHAnsi"/>
                <w:lang w:val="en-GB"/>
              </w:rPr>
              <w:t>P</w:t>
            </w:r>
            <w:r w:rsidR="00A04199" w:rsidRPr="00A434AA">
              <w:rPr>
                <w:rFonts w:ascii="Garamond" w:hAnsi="Garamond" w:cstheme="minorHAnsi"/>
                <w:lang w:val="en-GB"/>
              </w:rPr>
              <w:t>roduction</w:t>
            </w:r>
          </w:p>
        </w:tc>
        <w:tc>
          <w:tcPr>
            <w:tcW w:w="4394" w:type="dxa"/>
            <w:shd w:val="clear" w:color="auto" w:fill="FFFFFF" w:themeFill="background1"/>
          </w:tcPr>
          <w:p w:rsidR="00A04199" w:rsidRPr="00A434AA" w:rsidRDefault="00A04199" w:rsidP="00F522D2">
            <w:pPr>
              <w:rPr>
                <w:rFonts w:ascii="Garamond" w:hAnsi="Garamond" w:cstheme="minorHAnsi"/>
                <w:lang w:val="en-GB"/>
              </w:rPr>
            </w:pPr>
            <w:r w:rsidRPr="00A434AA">
              <w:rPr>
                <w:rFonts w:ascii="Garamond" w:hAnsi="Garamond" w:cstheme="minorHAnsi"/>
                <w:lang w:val="en-GB"/>
              </w:rPr>
              <w:t>The Netflix Phenomenon: Production strategies in contemporary television</w:t>
            </w:r>
          </w:p>
        </w:tc>
      </w:tr>
    </w:tbl>
    <w:p w:rsidR="001731F1" w:rsidRPr="00A434AA" w:rsidRDefault="001731F1">
      <w:pPr>
        <w:rPr>
          <w:rFonts w:ascii="Garamond" w:hAnsi="Garamond" w:cstheme="minorHAnsi"/>
          <w:i/>
          <w:lang w:val="en-GB"/>
        </w:rPr>
      </w:pPr>
    </w:p>
    <w:sectPr w:rsidR="001731F1" w:rsidRPr="00A434AA" w:rsidSect="0008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6"/>
    <w:rsid w:val="00000D0C"/>
    <w:rsid w:val="00054540"/>
    <w:rsid w:val="0008575C"/>
    <w:rsid w:val="000D062B"/>
    <w:rsid w:val="000D27E7"/>
    <w:rsid w:val="001731F1"/>
    <w:rsid w:val="0021062A"/>
    <w:rsid w:val="002641E1"/>
    <w:rsid w:val="0031449D"/>
    <w:rsid w:val="00357A66"/>
    <w:rsid w:val="003965B9"/>
    <w:rsid w:val="003B5163"/>
    <w:rsid w:val="003D4E49"/>
    <w:rsid w:val="003F2A30"/>
    <w:rsid w:val="00417592"/>
    <w:rsid w:val="005836C9"/>
    <w:rsid w:val="005C0469"/>
    <w:rsid w:val="006E6F17"/>
    <w:rsid w:val="00714F7A"/>
    <w:rsid w:val="00721590"/>
    <w:rsid w:val="00774983"/>
    <w:rsid w:val="007C6BC0"/>
    <w:rsid w:val="00841D28"/>
    <w:rsid w:val="00881F9E"/>
    <w:rsid w:val="008C3EE8"/>
    <w:rsid w:val="00937256"/>
    <w:rsid w:val="009F2F3C"/>
    <w:rsid w:val="00A04199"/>
    <w:rsid w:val="00A11A80"/>
    <w:rsid w:val="00A40BA4"/>
    <w:rsid w:val="00A434AA"/>
    <w:rsid w:val="00AA03AE"/>
    <w:rsid w:val="00B4532B"/>
    <w:rsid w:val="00B93DB7"/>
    <w:rsid w:val="00CB3074"/>
    <w:rsid w:val="00DA2393"/>
    <w:rsid w:val="00DE116B"/>
    <w:rsid w:val="00DE3F46"/>
    <w:rsid w:val="00EB4251"/>
    <w:rsid w:val="00F8019F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983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  <w:lang w:eastAsia="en-US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jc w:val="center"/>
    </w:pPr>
    <w:rPr>
      <w:b/>
      <w:sz w:val="24"/>
      <w:lang w:val="en-US" w:eastAsia="en-US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uiPriority w:val="22"/>
    <w:qFormat/>
    <w:rsid w:val="00774983"/>
    <w:rPr>
      <w:b/>
      <w:bCs/>
    </w:rPr>
  </w:style>
  <w:style w:type="character" w:styleId="Kiemels">
    <w:name w:val="Emphasis"/>
    <w:uiPriority w:val="20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ind w:left="720"/>
      <w:contextualSpacing/>
    </w:pPr>
  </w:style>
  <w:style w:type="table" w:styleId="Rcsostblzat">
    <w:name w:val="Table Grid"/>
    <w:basedOn w:val="Normltblzat"/>
    <w:uiPriority w:val="59"/>
    <w:rsid w:val="0071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8106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983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774983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774983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 w:val="24"/>
      <w:lang w:eastAsia="en-US"/>
    </w:rPr>
  </w:style>
  <w:style w:type="paragraph" w:styleId="Cmsor3">
    <w:name w:val="heading 3"/>
    <w:basedOn w:val="Norml"/>
    <w:next w:val="Norml"/>
    <w:link w:val="Cmsor3Char"/>
    <w:qFormat/>
    <w:rsid w:val="00774983"/>
    <w:pPr>
      <w:keepNext/>
      <w:numPr>
        <w:ilvl w:val="2"/>
        <w:numId w:val="9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774983"/>
    <w:pPr>
      <w:keepNext/>
      <w:numPr>
        <w:ilvl w:val="3"/>
        <w:numId w:val="9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774983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774983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774983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774983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774983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Cmsor2Char">
    <w:name w:val="Címsor 2 Char"/>
    <w:link w:val="Cmsor2"/>
    <w:uiPriority w:val="9"/>
    <w:rsid w:val="0077498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774983"/>
    <w:rPr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74983"/>
    <w:rPr>
      <w:b/>
      <w:i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74983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774983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774983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774983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774983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774983"/>
    <w:pPr>
      <w:keepLines/>
      <w:widowControl w:val="0"/>
      <w:jc w:val="center"/>
    </w:pPr>
    <w:rPr>
      <w:b/>
      <w:sz w:val="24"/>
      <w:lang w:val="en-US" w:eastAsia="en-US"/>
    </w:rPr>
  </w:style>
  <w:style w:type="character" w:customStyle="1" w:styleId="CmChar">
    <w:name w:val="Cím Char"/>
    <w:link w:val="Cm"/>
    <w:rsid w:val="00774983"/>
    <w:rPr>
      <w:b/>
      <w:sz w:val="24"/>
      <w:lang w:val="en-US"/>
    </w:rPr>
  </w:style>
  <w:style w:type="character" w:styleId="Kiemels2">
    <w:name w:val="Strong"/>
    <w:uiPriority w:val="22"/>
    <w:qFormat/>
    <w:rsid w:val="00774983"/>
    <w:rPr>
      <w:b/>
      <w:bCs/>
    </w:rPr>
  </w:style>
  <w:style w:type="character" w:styleId="Kiemels">
    <w:name w:val="Emphasis"/>
    <w:uiPriority w:val="20"/>
    <w:qFormat/>
    <w:rsid w:val="00774983"/>
    <w:rPr>
      <w:i/>
      <w:iCs/>
    </w:rPr>
  </w:style>
  <w:style w:type="paragraph" w:styleId="Listaszerbekezds">
    <w:name w:val="List Paragraph"/>
    <w:basedOn w:val="Norml"/>
    <w:uiPriority w:val="34"/>
    <w:qFormat/>
    <w:rsid w:val="00774983"/>
    <w:pPr>
      <w:ind w:left="720"/>
      <w:contextualSpacing/>
    </w:pPr>
  </w:style>
  <w:style w:type="table" w:styleId="Rcsostblzat">
    <w:name w:val="Table Grid"/>
    <w:basedOn w:val="Normltblzat"/>
    <w:uiPriority w:val="59"/>
    <w:rsid w:val="0071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8106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User</cp:lastModifiedBy>
  <cp:revision>9</cp:revision>
  <dcterms:created xsi:type="dcterms:W3CDTF">2018-04-26T08:27:00Z</dcterms:created>
  <dcterms:modified xsi:type="dcterms:W3CDTF">2018-04-26T08:32:00Z</dcterms:modified>
</cp:coreProperties>
</file>